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38" w:rsidRDefault="0048216D" w:rsidP="0048216D">
      <w:pPr>
        <w:keepNext/>
        <w:keepLines/>
        <w:spacing w:before="40" w:after="0" w:line="256" w:lineRule="auto"/>
        <w:jc w:val="center"/>
        <w:outlineLvl w:val="1"/>
        <w:rPr>
          <w:rFonts w:ascii="Calibri Light" w:hAnsi="Calibri Light" w:cs="Calibri Light"/>
          <w:color w:val="2E74B5"/>
          <w:sz w:val="26"/>
          <w:szCs w:val="26"/>
        </w:rPr>
      </w:pPr>
      <w:bookmarkStart w:id="0" w:name="_GoBack"/>
      <w:bookmarkEnd w:id="0"/>
      <w:r>
        <w:rPr>
          <w:rFonts w:ascii="Calibri Light" w:hAnsi="Calibri Light" w:cs="Calibri Light"/>
          <w:color w:val="2E74B5"/>
          <w:sz w:val="26"/>
          <w:szCs w:val="26"/>
        </w:rPr>
        <w:t>В</w:t>
      </w:r>
      <w:r w:rsidR="00FF1238">
        <w:rPr>
          <w:rFonts w:ascii="Calibri Light" w:hAnsi="Calibri Light" w:cs="Calibri Light"/>
          <w:color w:val="2E74B5"/>
          <w:sz w:val="26"/>
          <w:szCs w:val="26"/>
        </w:rPr>
        <w:t>озможности получения государственных услуг в электронном виде</w:t>
      </w:r>
    </w:p>
    <w:p w:rsidR="00FF1238" w:rsidRDefault="008F63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osyslygi" style="width:67.6pt;height:67.6pt;visibility:visible">
            <v:imagedata r:id="rId6" o:title=""/>
          </v:shape>
        </w:pict>
      </w:r>
      <w:r w:rsidR="00FF12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Портал </w:t>
      </w:r>
      <w:proofErr w:type="spellStart"/>
      <w:r w:rsidR="00FF12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обеспечения информационной открытости деятельности органов исполнительной власти и органов местного самоуправления, повышения качества и доступности предоставляемых ими государственных и муниципальных услуг Правительство Российской Федерации утвердило «Единый портал государственных и муниципальных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(Федеральный закон от 27.07.2010г. № 210-ФЗ «Об организации представления государственных и муниципальных услуг»).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Федеральный интернет-портал государственных услуг: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единую точку доступа граждан к соответствующему реестру государственных услуг, предоставляемых органами государственной власти, представляет гражданам и организациям единый интерфейс доступа к информации органов государственной власти и к получению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возможностью перехода на интернет-сайт органа власти, ответственного за предоставление конкретной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или единый интернет-портал органов государственной власти субъекта РФ.</w:t>
      </w:r>
    </w:p>
    <w:p w:rsidR="00FF1238" w:rsidRDefault="00FF12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Единый портал государственных и муниципальных услуг обеспечивает: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доступ заявителей к сведениям о государственных и муниципальных услугах;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доступность для копирования и заполнения в электронной форме запроса и иных документов, необходимых для получения государственной или муниципальной услуги;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возможность подачи заявителем с использованием информационно-телекоммуникационных технологий запроса о предоставлении государственной или муниципальной услуги;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возможность получения заявителем сведений о ходе выполнения запроса о предоставлении государственной или муниципальной услуги;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возможность получения заявителем с использованием информационно-телекоммуникационных технологий результатов предоставления государственной или муниципальной услуги;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6) возможность оплаты заявителем с использованием электронных средств платежа предоставления государственных и муниципальных услуг, указанных в </w:t>
      </w:r>
      <w:hyperlink r:id="rId7" w:anchor="sub_10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1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sub_9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9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и уплаты иных платежей, взимаемых в соответствии с законодательством Российской Федерации, представление информации об уплате которых допускается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законами;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7) обеспечение информационного обмена с соответствующими информационными системами органов, предоставляющих государственные услуги, органов,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предоставляющих муниципальные услуги, организаций, предоставляющих услуги, указанные в </w:t>
      </w:r>
      <w:hyperlink r:id="rId9" w:anchor="sub_10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3 статьи 1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</w:t>
      </w:r>
      <w:hyperlink r:id="rId10" w:anchor="sub_200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многофункциональных центров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</w:t>
      </w:r>
      <w:hyperlink r:id="rId11" w:anchor="sub_20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предоставления государственных и муниципальных услуг в электронной форме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, установленном Правительством Российской Федерации.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Процедура регистрации описана по адресу http://www.gosuslugi.ru/ru/info/instruction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Регистрация на Портале необходима для возможности получения персонифицированных государственных и муниципальных услуг через сервис «личный кабинет». Данный момент регистрация реализована для физических и юридических лиц.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Заполнение и отправка анкеты, перед заполнением которой дается краткая информация о процессе регистрации.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Подтверждение адреса электронной почты.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Подтверждение номера мобильного телефона.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Проверка достоверности введенных номеров СНИЛС и ИНН.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Получение по почте заказного письма с кодом активации учетной записи Портала.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документов, подписанных электронной подписью в соответствии с требованиями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"Об электронной подписи" и требованиями настоящего Федерального закона.</w:t>
      </w:r>
    </w:p>
    <w:p w:rsidR="00FF1238" w:rsidRDefault="00FF12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Личный кабинет налогоплательщика для физического лица</w:t>
      </w:r>
    </w:p>
    <w:p w:rsidR="00FF1238" w:rsidRDefault="00FF12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(далее – ЛК-ФЛ)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принятием Федерального закона от 04.11.2014 N 347-ФЗ (ред. от 24.11.2014) «О внесении изменений в части первую и вторую Налогового кодекса Российской Федерации» добавлена ст.11.2 Кодекса «Личный кабинет налогоплательщика»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Личный кабинет налогоплательщика - информационный ресурс, который размещен на официальном сайте федерального органа исполнительной власти, уполномоченного по контролю и надзору в области налогов и сборов, в информационно-телекоммуникационной сети «Интернет» и ведение которого осуществляется указанным органом в установленном им порядке. В случаях, предусмотренных настоящим Кодексом, личный кабинет налогоплательщика может быть использован для реализации налогоплательщиками и налоговыми органами своих прав и обязанностей, установленных настоящим Кодексом.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Личный кабинет налогоплательщика используется налогоплательщиками - физическими лицами для получения от налогового органа документов и передачи в налоговый орган документов (информации), сведений с учетом особенностей, предусмотренных настоящим пунктом.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получения документов, используемых налоговыми органами при реализации своих полномочий в отношениях, регулируемых законодательством о налогах и сборах, в электронной форме через личный кабинет налогоплательщика налогоплательщик - физическое лицо направляет в налоговый орган уведомление об использовании личного кабинета налогоплательщика. После получения уведомления налоговым органом направление указанных документов налогоплательщику на бумажном носителе или в электронной форме по телекоммуникационным каналам связи не производится до получения от этого налогоплательщика уведомления об отказе от использования личного кабинета налогоплательщика.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передаче налогоплательщиками - физическими лицами в налоговый орган через личный кабинет налогоплательщика документов в электронной форме документы, подписанные усиленной неквалифицированной электронной подписью, сформированной в порядке, установленном федеральным органом исполнительной власти, уполномоченным по контролю и надзору в области налогов и сборов, в соответствии с требованиями Федерального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года N 63-ФЗ «Об электронной подписи», признаются электронными документами, равнозначными документам на бумажном носителе, подписанным собственноручной подписью налогоплательщика.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Интерактивный сервис «Личный кабинет налогоплательщика для физических лиц» размещенный на сайте Федеральной налоговой службы (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www.nalog.ru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) в разделе «Электронные сервисы» дает возможность физическим лицам, которые направляют в налоговый орган уведомление об использовании личного кабинета налогоплательщика: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получать актуальную информацию об объектах имущества и транспортных средствах; о суммах начисленных и уплаченных налоговых платежей, направлять уведомление о выбранных объектах налогообложения, в отношении которых применяется льгота; направлять заявление о предоставлении льготы по имущественным налогам; получать и распечатывать налоговые уведомления и квитанции на уплату налоговых платежей;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контролировать состояние расчетов с бюджетом; получать информацию о наличии переплат, о задолженности по налогам перед бюджетом; оплачивать налоговую задолженность и налоговые платежи;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направлять заявление о зачете суммы излишне уплаченного налога, заявления о возврате излишне уплаченного налога;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скачивать программы для заполнения декларации по налогу на доходы физических лиц по форме № 3-НДФЛ, заполнять декларацию по форме № 3-НДФЛ в режиме онлайн, направлять в налоговую инспекцию декларацию по форме № 3-НДФЛ в электронном виде с пакетом подтверждающих документов, подписанную усиленной неквалифицированной электронной подписью налогоплательщика (сертификат ЭЦП получить во вкладке «Профили»); отслеживать статус камеральной проверки налоговых деклараций по форме № 3-НДФЛ; в связи с этим, начиная с января 2016г. мы ожидаем от вас и Ваших сотрудников направление налоговых деклараций по социальным и имущественным вычетам через ЛК-ФЛ, во-первых - дата приема такой декларации будет датой отправки по ТКС, а не датой регистрации; во-вторых - при направлении автоматически будет проверяться правильность выбор формата направленной декларации; данная декларация будет уже подписана, т.к. многие налогоплательщики после распечатывания заполненной декларации забывая подписать направляют ее к нам, а она этом случае считается не принятой к обработке; в – третьих нет необходимости в приходе в Инспекцию для подаче декларации,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т.е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 экономите свое время;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направлять заявление о подтверждении права на получение имущественных налоговых вычетов; заявление о неполучении налогоплательщиком социального налогового вычета либо подтверждения факта получения налогоплательщиком суммы предоставленного социального вычета;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обращаться в налоговые органы без личного визита в налоговую инспекцию.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Положения абзаца третьего настоящего пункта не распространяются на налогоплательщиков - индивидуальных предпринимателей, нотариусов, занимающихся частной практикой, адвокатов, учредивших адвокатские кабинеты, и других лиц, занимающихся в установленном законодательством Российской Федерации порядке частной практикой, в части передачи в налоговые органы документов (информации), сведений, связанных с осуществлением ими указанной деятельности.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доступ к сервису ФНС России «Личный кабинет налогоплательщика физических лиц»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https://lk2.service.nalog.ru/lk/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осуществляется одним из трех способов:</w:t>
      </w:r>
    </w:p>
    <w:p w:rsidR="00FF1238" w:rsidRDefault="00FF123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 помощью логина и пароля, с помощью ключа электронной подписи/универсальной электронной карты либо с помощью реквизитов доступа на </w:t>
      </w:r>
      <w:hyperlink r:id="rId17" w:history="1">
        <w:r>
          <w:rPr>
            <w:color w:val="0000FF"/>
            <w:u w:val="single"/>
          </w:rPr>
          <w:t>Едином портале государственных и муниципальных услуг</w:t>
        </w:r>
      </w:hyperlink>
      <w:r>
        <w:t xml:space="preserve"> (далее – ЕПГУ).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Пользователь ЕПГУ может получить доступ к сервису ЛК ФЛ без посещения налоговой инспекции при условии, что он ранее обращался лично для идентификации в один из уполномоченных центров регистрации Единой системы идентификации и аутентификации: отделение ФГУП «Почта России», МФЦ России, центр обслуживания клиентов ОАО «Ростелеком», другие уполномоченные организации.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Пользователи ЕПГУ, получившие реквизиты доступа (код подтверждения личности) заказным письмом по почте, не могут подключиться к сервису ЛК ФЛ на сайте ФНС России с помощью учетной записи ЕПГУ.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Такое ограничение введено в целях обеспечения защиты данных «личного кабинета» пользователя от несанкционированного доступа и связано с тем, что в сервисе ЛК ФЛ в отличие от ЕПГУ содержатся сведения, отнесенные к налоговой тайне в соответствии со 102 статьей Налогового кодекса Российской Федерации: сведения об объектах налогообложения, текущих начислениях по налогам, сведения о доходах и др.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Подключение к сервису ЛК ФЛ с помощью учетной записи ЕПГУ возможно непосредственно после прохождения процедуры подтверждения личности в одной из вышеуказанных уполномоченных организаций.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пользователей ЕПГУ, получивших реквизиты доступа заказным письмом по почте, доступны два существующих способа подключения к сервису ЛК ФЛ: с помощью логина и пароля либо с помощью усиленной квалифицированной электронной подписи/универсальной электронной карты.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С помощью логина и пароля, указанных в регистрационной карте. Получить регистрационную карту вы можете лично в любой инспекции ФНС России, независимо от места постановки на учет. При обращении в инспекцию ФНС России по месту жительства при себе необходимо иметь документ, удостоверяющий личность. При обращении в иные инспекции ФНС России при себе необходимо иметь документ, удостоверяющий личность, и оригинал или копию свидетельства о постановке на учет физического 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(свидетельство о присвоении ИНН)/уведомления о постановке на учет. Получение доступа к сервису для лиц, не достигших 14 лет, осуществляется законными представителями (родителями, усыновителями, опекунами) при условии предъявления свидетельства о рождении (иного документа, подтверждающего полномочия) и документа, удостоверяющего личность представителя.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логин и пароль были Вами получены ранее, но Вы их утратили, следует обратиться в любую инспекцию ФНС России с документом, удостоверяющим личность, и (при обращении в инспекцию ФНС России, отличную от инспекции по месту жительства) оригиналом или копией свидетельства о постановке на учет физического лица (свидетельство о присвоении ИНН)/уведомления о постановке на учет.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корректной авторизации в сервисе рекомендуем использовать квалифицированный сертификат ключа проверки электронной подписи,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доступа к сервису налогоплательщик, используя ЭП/УЭК, заполняет в электронном виде заявление на подключение со стартовой страницы сервиса. При этом необходимые для идентификации пользователя реквизиты считываются с носителя ЭП и автоматически подгружаются в форму заявления, дополнительные необязательные реквизиты «Номер телефона», «E-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вводятся вручную.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После авторизации пользователю предлагается задать пароль, после чего вход в сервис может осуществляться с использованием как ЭП/УЭК, так и логина и пароля.</w:t>
      </w:r>
    </w:p>
    <w:p w:rsidR="00FF1238" w:rsidRDefault="00FF12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Федеральной налоговой службы от 16 мая 2016 г.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начала мая ФНС России начала работу по исчислению физическим лицам налога на имущество, земельного и транспортного налогов за 2015 год. С июня начнется массовая рассылка налоговых уведомлений, которая будет завершена к октябрю.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первой декаде июня будет актуализирована информация в интернет-сервисе "Сроки направления налоговых уведомлений", с помощью которого можно узнать, когда налоговое уведомление пришлют на почту.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Пользователи "Личного кабинета налогоплательщика для физических лиц" получат налоговые уведомления в электронной форме. Сервис также позволяет оплатить налог онлайн, а при наличии неточностей в уведомлении - сообщить об этом в налоговый орган онлайн.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2016 году массовая печать и рассылка налоговой корреспонденции осуществляется через ФКУ "Налог-Сервис" ФНС России по всем регионам Российской Федерации. На конвертах с налоговым уведомлением в качестве отправителя указывается именно адрес ФКУ "Налог-сервис" ФНС России или его филиалов.</w:t>
      </w:r>
    </w:p>
    <w:p w:rsidR="00FF1238" w:rsidRDefault="00FF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Также ФНС России обращает внимание, что в 2016 году на всей территории Российской Федерации действует единый срок уплаты имущественных налогов гражданами - 1 декабря.</w:t>
      </w:r>
    </w:p>
    <w:sectPr w:rsidR="00FF1238" w:rsidSect="00FF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B8C"/>
    <w:multiLevelType w:val="multilevel"/>
    <w:tmpl w:val="65D4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238"/>
    <w:rsid w:val="0048216D"/>
    <w:rsid w:val="008F6322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PC\Downloads\%D0%9F%D0%BE%D0%BF%D1%83%D0%BB%D1%8F%D1%80%D0%B8%D0%B7%D0%B0%D1%86%D0%B8%D1%8F%20%D0%BF%D1%80%D0%B5%D0%B4%D0%BE%D1%81%D1%82%D0%B0%D0%B2%D0%BB%D0%B5%D0%BD%D0%B8%D1%8F%20%D1%83%D1%81%D0%BB%D1%83%D0%B3.docx" TargetMode="External"/><Relationship Id="rId13" Type="http://schemas.openxmlformats.org/officeDocument/2006/relationships/hyperlink" Target="garantf1://12084522.0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PC\Downloads\%D0%9F%D0%BE%D0%BF%D1%83%D0%BB%D1%8F%D1%80%D0%B8%D0%B7%D0%B0%D1%86%D0%B8%D1%8F%20%D0%BF%D1%80%D0%B5%D0%B4%D0%BE%D1%81%D1%82%D0%B0%D0%B2%D0%BB%D0%B5%D0%BD%D0%B8%D1%8F%20%D1%83%D1%81%D0%BB%D1%83%D0%B3.docx" TargetMode="External"/><Relationship Id="rId12" Type="http://schemas.openxmlformats.org/officeDocument/2006/relationships/hyperlink" Target="garantf1://99319.1000/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k2.service.nalog.ru/l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UserPC\Downloads\%D0%9F%D0%BE%D0%BF%D1%83%D0%BB%D1%8F%D1%80%D0%B8%D0%B7%D0%B0%D1%86%D0%B8%D1%8F%20%D0%BF%D1%80%D0%B5%D0%B4%D0%BE%D1%81%D1%82%D0%B0%D0%B2%D0%BB%D0%B5%D0%BD%D0%B8%D1%8F%20%D1%83%D1%81%D0%BB%D1%83%D0%B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/" TargetMode="External"/><Relationship Id="rId10" Type="http://schemas.openxmlformats.org/officeDocument/2006/relationships/hyperlink" Target="file:///C:\Users\UserPC\Downloads\%D0%9F%D0%BE%D0%BF%D1%83%D0%BB%D1%8F%D1%80%D0%B8%D0%B7%D0%B0%D1%86%D0%B8%D1%8F%20%D0%BF%D1%80%D0%B5%D0%B4%D0%BE%D1%81%D1%82%D0%B0%D0%B2%D0%BB%D0%B5%D0%BD%D0%B8%D1%8F%20%D1%83%D1%81%D0%BB%D1%83%D0%B3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PC\Downloads\%D0%9F%D0%BE%D0%BF%D1%83%D0%BB%D1%8F%D1%80%D0%B8%D0%B7%D0%B0%D1%86%D0%B8%D1%8F%20%D0%BF%D1%80%D0%B5%D0%B4%D0%BE%D1%81%D1%82%D0%B0%D0%B2%D0%BB%D0%B5%D0%BD%D0%B8%D1%8F%20%D1%83%D1%81%D0%BB%D1%83%D0%B3.docx" TargetMode="External"/><Relationship Id="rId14" Type="http://schemas.openxmlformats.org/officeDocument/2006/relationships/hyperlink" Target="consultantplus://offline/ref=874959E45BCB4727333A5785B9710470ABB07418DD690B7013ACD05753S9N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Адм</cp:lastModifiedBy>
  <cp:revision>6</cp:revision>
  <dcterms:created xsi:type="dcterms:W3CDTF">2017-03-14T05:20:00Z</dcterms:created>
  <dcterms:modified xsi:type="dcterms:W3CDTF">2018-08-30T11:45:00Z</dcterms:modified>
</cp:coreProperties>
</file>